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119"/>
        <w:gridCol w:w="2722"/>
        <w:gridCol w:w="16"/>
        <w:gridCol w:w="2648"/>
      </w:tblGrid>
      <w:tr w:rsidR="00CE26EF" w:rsidRPr="0000459F" w:rsidTr="004D448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84" w:type="dxa"/>
            <w:shd w:val="clear" w:color="auto" w:fill="F6F4F4"/>
          </w:tcPr>
          <w:p w:rsidR="00CE26EF" w:rsidRPr="0000459F" w:rsidRDefault="00CE26EF" w:rsidP="00CE26EF">
            <w:pPr>
              <w:pStyle w:val="Sinespaciado"/>
              <w:jc w:val="center"/>
              <w:rPr>
                <w:b/>
                <w:sz w:val="32"/>
              </w:rPr>
            </w:pPr>
            <w:r w:rsidRPr="0000459F">
              <w:rPr>
                <w:b/>
                <w:sz w:val="32"/>
              </w:rPr>
              <w:t>Momento</w:t>
            </w:r>
          </w:p>
        </w:tc>
        <w:tc>
          <w:tcPr>
            <w:tcW w:w="3119" w:type="dxa"/>
            <w:shd w:val="clear" w:color="auto" w:fill="F6F4F4"/>
          </w:tcPr>
          <w:p w:rsidR="00CE26EF" w:rsidRPr="0000459F" w:rsidRDefault="00CE26EF" w:rsidP="00CE26EF">
            <w:pPr>
              <w:pStyle w:val="Sinespaciado"/>
              <w:jc w:val="center"/>
              <w:rPr>
                <w:b/>
                <w:sz w:val="32"/>
              </w:rPr>
            </w:pPr>
            <w:r w:rsidRPr="0000459F">
              <w:rPr>
                <w:b/>
                <w:sz w:val="32"/>
              </w:rPr>
              <w:t>Contextos</w:t>
            </w:r>
          </w:p>
        </w:tc>
        <w:tc>
          <w:tcPr>
            <w:tcW w:w="5386" w:type="dxa"/>
            <w:gridSpan w:val="3"/>
            <w:shd w:val="clear" w:color="auto" w:fill="F6F4F4"/>
          </w:tcPr>
          <w:p w:rsidR="00CE26EF" w:rsidRPr="004D4483" w:rsidRDefault="00CE26EF" w:rsidP="00CE26EF">
            <w:pPr>
              <w:pStyle w:val="Sinespaciado"/>
              <w:jc w:val="center"/>
              <w:rPr>
                <w:b/>
                <w:sz w:val="32"/>
              </w:rPr>
            </w:pPr>
            <w:r w:rsidRPr="004D4483">
              <w:rPr>
                <w:b/>
                <w:sz w:val="32"/>
              </w:rPr>
              <w:t>Trasposición de Imagen</w:t>
            </w: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84" w:type="dxa"/>
            <w:vMerge w:val="restart"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00459F" w:rsidRDefault="0000459F" w:rsidP="00E508AB">
            <w:pPr>
              <w:pStyle w:val="Sinespaciado"/>
              <w:jc w:val="center"/>
              <w:rPr>
                <w:b/>
                <w:sz w:val="24"/>
              </w:rPr>
            </w:pPr>
            <w:r w:rsidRPr="0000459F">
              <w:rPr>
                <w:b/>
                <w:sz w:val="24"/>
              </w:rPr>
              <w:t>Empac</w:t>
            </w:r>
            <w:bookmarkStart w:id="0" w:name="_GoBack"/>
            <w:bookmarkEnd w:id="0"/>
            <w:r w:rsidRPr="0000459F">
              <w:rPr>
                <w:b/>
                <w:sz w:val="24"/>
              </w:rPr>
              <w:t>ar pertenencias</w:t>
            </w:r>
          </w:p>
          <w:p w:rsidR="0000459F" w:rsidRPr="0000459F" w:rsidRDefault="0000459F" w:rsidP="00E508AB">
            <w:pPr>
              <w:pStyle w:val="Sinespaciado"/>
              <w:jc w:val="center"/>
              <w:rPr>
                <w:i/>
                <w:sz w:val="24"/>
              </w:rPr>
            </w:pPr>
            <w:r w:rsidRPr="0000459F">
              <w:rPr>
                <w:i/>
                <w:sz w:val="24"/>
              </w:rPr>
              <w:t>(Tipo Acción)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00459F" w:rsidRPr="0000459F" w:rsidRDefault="0000459F" w:rsidP="00E508AB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Para irse de viaje</w:t>
            </w:r>
          </w:p>
        </w:tc>
        <w:tc>
          <w:tcPr>
            <w:tcW w:w="2738" w:type="dxa"/>
            <w:gridSpan w:val="2"/>
            <w:vMerge w:val="restart"/>
            <w:shd w:val="clear" w:color="auto" w:fill="DEEAF6" w:themeFill="accent1" w:themeFillTint="33"/>
          </w:tcPr>
          <w:p w:rsidR="00D31316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D31316" w:rsidRDefault="0000459F" w:rsidP="00D31316">
            <w:pPr>
              <w:ind w:firstLine="708"/>
              <w:jc w:val="center"/>
            </w:pPr>
          </w:p>
        </w:tc>
        <w:tc>
          <w:tcPr>
            <w:tcW w:w="2648" w:type="dxa"/>
            <w:vMerge w:val="restart"/>
            <w:shd w:val="clear" w:color="auto" w:fill="F7CAAC" w:themeFill="accent2" w:themeFillTint="66"/>
          </w:tcPr>
          <w:p w:rsid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D31316" w:rsidRDefault="00D31316" w:rsidP="00D31316">
            <w:pPr>
              <w:jc w:val="center"/>
            </w:pPr>
          </w:p>
          <w:p w:rsidR="0000459F" w:rsidRPr="00D31316" w:rsidRDefault="0000459F" w:rsidP="00D31316">
            <w:pPr>
              <w:jc w:val="center"/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00459F" w:rsidRPr="0000459F" w:rsidRDefault="0000459F" w:rsidP="00E508AB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Porque es urgente salir de la ciudad</w:t>
            </w:r>
          </w:p>
        </w:tc>
        <w:tc>
          <w:tcPr>
            <w:tcW w:w="2738" w:type="dxa"/>
            <w:gridSpan w:val="2"/>
            <w:vMerge/>
            <w:shd w:val="clear" w:color="auto" w:fill="DEEAF6" w:themeFill="accent1" w:themeFillTint="33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7CAAC" w:themeFill="accent2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00459F" w:rsidRPr="0000459F" w:rsidRDefault="0000459F" w:rsidP="00E508AB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Por mudanza</w:t>
            </w:r>
          </w:p>
        </w:tc>
        <w:tc>
          <w:tcPr>
            <w:tcW w:w="2738" w:type="dxa"/>
            <w:gridSpan w:val="2"/>
            <w:vMerge w:val="restart"/>
            <w:shd w:val="clear" w:color="auto" w:fill="C5E0B3" w:themeFill="accent6" w:themeFillTint="66"/>
          </w:tcPr>
          <w:p w:rsid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D31316" w:rsidRDefault="00D31316" w:rsidP="00D31316">
            <w:pPr>
              <w:jc w:val="center"/>
            </w:pPr>
          </w:p>
          <w:p w:rsidR="0000459F" w:rsidRPr="00D31316" w:rsidRDefault="0000459F" w:rsidP="00D31316">
            <w:pPr>
              <w:jc w:val="center"/>
            </w:pPr>
          </w:p>
        </w:tc>
        <w:tc>
          <w:tcPr>
            <w:tcW w:w="2648" w:type="dxa"/>
            <w:vMerge w:val="restart"/>
            <w:shd w:val="clear" w:color="auto" w:fill="FFE599" w:themeFill="accent4" w:themeFillTint="66"/>
          </w:tcPr>
          <w:p w:rsid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00459F" w:rsidRDefault="0000459F" w:rsidP="0000459F">
            <w:pPr>
              <w:ind w:firstLine="708"/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Porque se está escapando de casa</w:t>
            </w:r>
          </w:p>
        </w:tc>
        <w:tc>
          <w:tcPr>
            <w:tcW w:w="2738" w:type="dxa"/>
            <w:gridSpan w:val="2"/>
            <w:vMerge/>
            <w:shd w:val="clear" w:color="auto" w:fill="C5E0B3" w:themeFill="accent6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FE599" w:themeFill="accent4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984" w:type="dxa"/>
            <w:vMerge w:val="restart"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  <w:r w:rsidRPr="0000459F">
              <w:rPr>
                <w:b/>
                <w:sz w:val="24"/>
              </w:rPr>
              <w:t>Una flor en</w:t>
            </w:r>
          </w:p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  <w:r w:rsidRPr="0000459F">
              <w:rPr>
                <w:b/>
                <w:sz w:val="24"/>
              </w:rPr>
              <w:t xml:space="preserve"> un campo</w:t>
            </w:r>
          </w:p>
          <w:p w:rsidR="0000459F" w:rsidRPr="0000459F" w:rsidRDefault="0000459F" w:rsidP="00CE26EF">
            <w:pPr>
              <w:pStyle w:val="Sinespaciado"/>
              <w:jc w:val="center"/>
              <w:rPr>
                <w:i/>
                <w:sz w:val="24"/>
              </w:rPr>
            </w:pPr>
            <w:r w:rsidRPr="0000459F">
              <w:rPr>
                <w:i/>
                <w:sz w:val="24"/>
              </w:rPr>
              <w:t>(Tipo Inspiración)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00459F" w:rsidRPr="0000459F" w:rsidRDefault="0000459F" w:rsidP="00E508AB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La única flor de todo el campo</w:t>
            </w:r>
          </w:p>
        </w:tc>
        <w:tc>
          <w:tcPr>
            <w:tcW w:w="2738" w:type="dxa"/>
            <w:gridSpan w:val="2"/>
            <w:vMerge w:val="restart"/>
            <w:shd w:val="clear" w:color="auto" w:fill="DEEAF6" w:themeFill="accent1" w:themeFillTint="33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 w:val="restart"/>
            <w:shd w:val="clear" w:color="auto" w:fill="F7CAAC" w:themeFill="accent2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 xml:space="preserve">Frente a un </w:t>
            </w:r>
            <w:r w:rsidRPr="004D4483">
              <w:rPr>
                <w:sz w:val="24"/>
                <w:shd w:val="clear" w:color="auto" w:fill="F7CAAC" w:themeFill="accent2" w:themeFillTint="66"/>
              </w:rPr>
              <w:t>bosque</w:t>
            </w:r>
            <w:r w:rsidRPr="0000459F">
              <w:rPr>
                <w:sz w:val="24"/>
              </w:rPr>
              <w:t xml:space="preserve"> incendiándose </w:t>
            </w:r>
          </w:p>
        </w:tc>
        <w:tc>
          <w:tcPr>
            <w:tcW w:w="2738" w:type="dxa"/>
            <w:gridSpan w:val="2"/>
            <w:vMerge/>
            <w:shd w:val="clear" w:color="auto" w:fill="DEEAF6" w:themeFill="accent1" w:themeFillTint="33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7CAAC" w:themeFill="accent2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En un campo de noche</w:t>
            </w:r>
          </w:p>
        </w:tc>
        <w:tc>
          <w:tcPr>
            <w:tcW w:w="2738" w:type="dxa"/>
            <w:gridSpan w:val="2"/>
            <w:vMerge w:val="restart"/>
            <w:shd w:val="clear" w:color="auto" w:fill="C5E0B3" w:themeFill="accent6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 w:val="restart"/>
            <w:shd w:val="clear" w:color="auto" w:fill="FFE599" w:themeFill="accent4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4D448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00459F" w:rsidRPr="0000459F" w:rsidRDefault="0000459F" w:rsidP="00E508AB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Con un solo pétalo y casi marchita</w:t>
            </w:r>
          </w:p>
        </w:tc>
        <w:tc>
          <w:tcPr>
            <w:tcW w:w="2738" w:type="dxa"/>
            <w:gridSpan w:val="2"/>
            <w:vMerge/>
            <w:shd w:val="clear" w:color="auto" w:fill="C5E0B3" w:themeFill="accent6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FE599" w:themeFill="accent4" w:themeFillTint="66"/>
          </w:tcPr>
          <w:p w:rsidR="0000459F" w:rsidRPr="0000459F" w:rsidRDefault="0000459F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984" w:type="dxa"/>
            <w:vMerge w:val="restart"/>
            <w:shd w:val="clear" w:color="auto" w:fill="F6F4F4"/>
          </w:tcPr>
          <w:p w:rsidR="00D31316" w:rsidRPr="0000459F" w:rsidRDefault="00D31316" w:rsidP="0000459F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00459F">
            <w:pPr>
              <w:pStyle w:val="Sinespaciado"/>
              <w:jc w:val="center"/>
              <w:rPr>
                <w:b/>
                <w:sz w:val="24"/>
              </w:rPr>
            </w:pPr>
            <w:r w:rsidRPr="0000459F">
              <w:rPr>
                <w:b/>
                <w:sz w:val="24"/>
              </w:rPr>
              <w:t>Agachar la mirada por decepción</w:t>
            </w:r>
          </w:p>
          <w:p w:rsidR="00D31316" w:rsidRPr="0000459F" w:rsidRDefault="00D31316" w:rsidP="0000459F">
            <w:pPr>
              <w:pStyle w:val="Sinespaciado"/>
              <w:jc w:val="center"/>
              <w:rPr>
                <w:i/>
                <w:sz w:val="24"/>
              </w:rPr>
            </w:pPr>
            <w:r w:rsidRPr="0000459F">
              <w:rPr>
                <w:i/>
                <w:sz w:val="24"/>
              </w:rPr>
              <w:t>(Tipo Emocional)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Enterarse de un falso amor</w:t>
            </w:r>
          </w:p>
        </w:tc>
        <w:tc>
          <w:tcPr>
            <w:tcW w:w="2722" w:type="dxa"/>
            <w:vMerge w:val="restart"/>
            <w:shd w:val="clear" w:color="auto" w:fill="DEEAF6" w:themeFill="accent1" w:themeFillTint="33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 w:val="restart"/>
            <w:shd w:val="clear" w:color="auto" w:fill="F7CAAC" w:themeFill="accent2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No recibir un regalo esperado</w:t>
            </w: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vMerge w:val="restart"/>
            <w:shd w:val="clear" w:color="auto" w:fill="FFE599" w:themeFill="accent4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  <w:r w:rsidRPr="0000459F">
              <w:rPr>
                <w:sz w:val="24"/>
              </w:rPr>
              <w:t>Porque no sucedió algo que se anticipaba con entusiasmo</w:t>
            </w: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shd w:val="clear" w:color="auto" w:fill="FFE599" w:themeFill="accent4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C5E0B3" w:themeFill="accent6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 w:val="restart"/>
            <w:shd w:val="clear" w:color="auto" w:fill="FFE599" w:themeFill="accent4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C5E0B3" w:themeFill="accent6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FE599" w:themeFill="accent4" w:themeFillTint="66"/>
          </w:tcPr>
          <w:p w:rsidR="00D31316" w:rsidRPr="0000459F" w:rsidRDefault="00D31316" w:rsidP="00CE26EF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4" w:type="dxa"/>
            <w:vMerge w:val="restart"/>
            <w:shd w:val="clear" w:color="auto" w:fill="F6F4F4"/>
          </w:tcPr>
          <w:p w:rsidR="00D31316" w:rsidRPr="0000459F" w:rsidRDefault="00D31316" w:rsidP="0000459F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00459F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00459F">
            <w:pPr>
              <w:pStyle w:val="Sinespaciado"/>
              <w:jc w:val="center"/>
              <w:rPr>
                <w:b/>
                <w:sz w:val="24"/>
              </w:rPr>
            </w:pPr>
            <w:r w:rsidRPr="0000459F">
              <w:rPr>
                <w:b/>
                <w:sz w:val="24"/>
              </w:rPr>
              <w:t>Analizar un sistema de información</w:t>
            </w:r>
          </w:p>
          <w:p w:rsidR="00D31316" w:rsidRPr="0000459F" w:rsidRDefault="00D31316" w:rsidP="0000459F">
            <w:pPr>
              <w:pStyle w:val="Sinespaciado"/>
              <w:jc w:val="center"/>
              <w:rPr>
                <w:i/>
                <w:sz w:val="24"/>
              </w:rPr>
            </w:pPr>
            <w:r w:rsidRPr="0000459F">
              <w:rPr>
                <w:i/>
                <w:sz w:val="24"/>
              </w:rPr>
              <w:t>(Tipo psicológico)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  <w:r w:rsidRPr="0000459F">
              <w:rPr>
                <w:sz w:val="24"/>
              </w:rPr>
              <w:t xml:space="preserve"> Para solucionar un conflicto urgente</w:t>
            </w:r>
          </w:p>
        </w:tc>
        <w:tc>
          <w:tcPr>
            <w:tcW w:w="2722" w:type="dxa"/>
            <w:vMerge w:val="restart"/>
            <w:shd w:val="clear" w:color="auto" w:fill="DEEAF6" w:themeFill="accent1" w:themeFillTint="33"/>
          </w:tcPr>
          <w:p w:rsidR="00D31316" w:rsidRDefault="00D31316" w:rsidP="006C7C0F">
            <w:pPr>
              <w:pStyle w:val="Sinespaciado"/>
              <w:rPr>
                <w:sz w:val="24"/>
              </w:rPr>
            </w:pPr>
          </w:p>
          <w:p w:rsidR="00D31316" w:rsidRPr="00D31316" w:rsidRDefault="00D31316" w:rsidP="00D31316"/>
          <w:p w:rsidR="00D31316" w:rsidRDefault="00D31316" w:rsidP="00D31316"/>
          <w:p w:rsidR="00D31316" w:rsidRPr="00D31316" w:rsidRDefault="00D31316" w:rsidP="00D31316">
            <w:pPr>
              <w:jc w:val="center"/>
            </w:pPr>
          </w:p>
        </w:tc>
        <w:tc>
          <w:tcPr>
            <w:tcW w:w="2664" w:type="dxa"/>
            <w:gridSpan w:val="2"/>
            <w:vMerge w:val="restart"/>
            <w:shd w:val="clear" w:color="auto" w:fill="F7CAAC" w:themeFill="accent2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  <w:r w:rsidRPr="0000459F">
              <w:rPr>
                <w:sz w:val="24"/>
              </w:rPr>
              <w:t>Para detectar un error que impide hacer funcionar un mecanismo</w:t>
            </w: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vMerge w:val="restart"/>
            <w:shd w:val="clear" w:color="auto" w:fill="FFE599" w:themeFill="accent4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  <w:r w:rsidRPr="0000459F">
              <w:rPr>
                <w:sz w:val="24"/>
              </w:rPr>
              <w:t>Porque hay algo curioso, diferente en la manera en que funciona dicho sistema</w:t>
            </w: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vMerge/>
            <w:shd w:val="clear" w:color="auto" w:fill="FFE599" w:themeFill="accent4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C5E0B3" w:themeFill="accent6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 w:val="restart"/>
            <w:shd w:val="clear" w:color="auto" w:fill="FFE599" w:themeFill="accent4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4D448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  <w:r w:rsidRPr="0000459F">
              <w:rPr>
                <w:sz w:val="24"/>
              </w:rPr>
              <w:t xml:space="preserve">Para </w:t>
            </w:r>
            <w:proofErr w:type="spellStart"/>
            <w:r w:rsidRPr="0000459F">
              <w:rPr>
                <w:sz w:val="24"/>
              </w:rPr>
              <w:t>hackear</w:t>
            </w:r>
            <w:proofErr w:type="spellEnd"/>
            <w:r w:rsidRPr="0000459F">
              <w:rPr>
                <w:sz w:val="24"/>
              </w:rPr>
              <w:t xml:space="preserve"> un programa, organización, mecanismo del cual se sacara provecho </w:t>
            </w:r>
            <w:proofErr w:type="spellStart"/>
            <w:r w:rsidRPr="0000459F">
              <w:rPr>
                <w:sz w:val="24"/>
              </w:rPr>
              <w:t>mas</w:t>
            </w:r>
            <w:proofErr w:type="spellEnd"/>
            <w:r w:rsidRPr="0000459F">
              <w:rPr>
                <w:sz w:val="24"/>
              </w:rPr>
              <w:t xml:space="preserve"> adelante…</w:t>
            </w:r>
          </w:p>
        </w:tc>
        <w:tc>
          <w:tcPr>
            <w:tcW w:w="2722" w:type="dxa"/>
            <w:vMerge/>
            <w:shd w:val="clear" w:color="auto" w:fill="C5E0B3" w:themeFill="accent6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FE599" w:themeFill="accent4" w:themeFillTint="66"/>
          </w:tcPr>
          <w:p w:rsidR="00D31316" w:rsidRPr="0000459F" w:rsidRDefault="00D31316" w:rsidP="006C7C0F">
            <w:pPr>
              <w:pStyle w:val="Sinespaciado"/>
              <w:rPr>
                <w:sz w:val="24"/>
              </w:rPr>
            </w:pPr>
          </w:p>
        </w:tc>
      </w:tr>
    </w:tbl>
    <w:p w:rsidR="00B80D21" w:rsidRDefault="00B80D21" w:rsidP="006C7C0F">
      <w:pPr>
        <w:pStyle w:val="Sinespaciado"/>
      </w:pPr>
    </w:p>
    <w:sectPr w:rsidR="00B80D21" w:rsidSect="000045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D"/>
    <w:rsid w:val="0000459F"/>
    <w:rsid w:val="00091CCD"/>
    <w:rsid w:val="004D4483"/>
    <w:rsid w:val="006C7C0F"/>
    <w:rsid w:val="00B80D21"/>
    <w:rsid w:val="00CE26EF"/>
    <w:rsid w:val="00D31316"/>
    <w:rsid w:val="00E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AC46-B68E-4CCE-A511-F28B4DC4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2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E2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2016-07-25T11:51:00Z</dcterms:created>
  <dcterms:modified xsi:type="dcterms:W3CDTF">2016-07-25T11:51:00Z</dcterms:modified>
</cp:coreProperties>
</file>